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D" w:rsidRPr="007A0731" w:rsidRDefault="00D210A4" w:rsidP="007A073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590B" w:rsidRDefault="00D210A4" w:rsidP="007A073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31">
        <w:rPr>
          <w:rFonts w:ascii="Times New Roman" w:hAnsi="Times New Roman" w:cs="Times New Roman"/>
          <w:b/>
          <w:sz w:val="28"/>
          <w:szCs w:val="28"/>
        </w:rPr>
        <w:t xml:space="preserve">ОБ АССОЦИАЦИИ МОЛОДЫХ ПЕДАГОГОВ </w:t>
      </w:r>
    </w:p>
    <w:p w:rsidR="007A0731" w:rsidRPr="007A0731" w:rsidRDefault="00D210A4" w:rsidP="007A073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31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="004D27CB" w:rsidRPr="007A0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731" w:rsidRPr="007A0731" w:rsidRDefault="007A0731" w:rsidP="007A073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A4" w:rsidRPr="007A0731" w:rsidRDefault="00D210A4" w:rsidP="007A0731">
      <w:pPr>
        <w:pStyle w:val="a3"/>
        <w:numPr>
          <w:ilvl w:val="0"/>
          <w:numId w:val="1"/>
        </w:num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210A4" w:rsidRPr="007A0731" w:rsidRDefault="00D210A4" w:rsidP="007A0731">
      <w:pPr>
        <w:pStyle w:val="a3"/>
        <w:numPr>
          <w:ilvl w:val="1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 Ассоциация молодых педагогов </w:t>
      </w:r>
      <w:r w:rsidR="004D27CB" w:rsidRPr="007A0731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7A0731">
        <w:rPr>
          <w:rFonts w:ascii="Times New Roman" w:hAnsi="Times New Roman" w:cs="Times New Roman"/>
          <w:sz w:val="28"/>
          <w:szCs w:val="28"/>
        </w:rPr>
        <w:t xml:space="preserve">(далее – Ассоциация) </w:t>
      </w:r>
      <w:r w:rsidR="004D27CB" w:rsidRPr="007A0731">
        <w:rPr>
          <w:rFonts w:ascii="Times New Roman" w:hAnsi="Times New Roman" w:cs="Times New Roman"/>
          <w:sz w:val="28"/>
          <w:szCs w:val="28"/>
        </w:rPr>
        <w:t xml:space="preserve">– добровольное общественное объединение молодых педагогов, развивающее сотворчество и исследовательскую активность, является структурным подразделением регионального отделения Общероссийской общественной организации «Всероссийское педагогическое собрание»; </w:t>
      </w:r>
    </w:p>
    <w:p w:rsidR="00D210A4" w:rsidRPr="007A0731" w:rsidRDefault="00D210A4" w:rsidP="007A0731">
      <w:pPr>
        <w:pStyle w:val="a3"/>
        <w:numPr>
          <w:ilvl w:val="1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 Ассоциация объединяет молодых педагогических работников учреждений образования Кировской области.</w:t>
      </w:r>
    </w:p>
    <w:p w:rsidR="00D210A4" w:rsidRPr="007A0731" w:rsidRDefault="00D210A4" w:rsidP="007A0731">
      <w:pPr>
        <w:pStyle w:val="a3"/>
        <w:numPr>
          <w:ilvl w:val="1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 Деятельность Ассоциации осуществляется в рамках законодательства Российской Федерации, Кировской области и настоящего положения.</w:t>
      </w:r>
    </w:p>
    <w:p w:rsidR="007A0731" w:rsidRPr="007A0731" w:rsidRDefault="007A0731" w:rsidP="007A073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210A4" w:rsidRPr="007A0731" w:rsidRDefault="00D210A4" w:rsidP="007A0731">
      <w:pPr>
        <w:pStyle w:val="a3"/>
        <w:numPr>
          <w:ilvl w:val="0"/>
          <w:numId w:val="1"/>
        </w:num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Цели и задачи Ассоциации</w:t>
      </w:r>
    </w:p>
    <w:p w:rsidR="00D210A4" w:rsidRPr="007A0731" w:rsidRDefault="00D210A4" w:rsidP="007A0731">
      <w:pPr>
        <w:pStyle w:val="a3"/>
        <w:numPr>
          <w:ilvl w:val="1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Основной целью является объединение молодых педагогов, выражение их интересов, содействие в повышении профессионального уровня и творческого потенциала молодых работников системы образования Кировской области</w:t>
      </w:r>
    </w:p>
    <w:p w:rsidR="00D210A4" w:rsidRPr="007A0731" w:rsidRDefault="00D210A4" w:rsidP="007A0731">
      <w:pPr>
        <w:pStyle w:val="a3"/>
        <w:numPr>
          <w:ilvl w:val="1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 Задачами Ассоциации являются:</w:t>
      </w:r>
    </w:p>
    <w:p w:rsidR="00D210A4" w:rsidRPr="007A0731" w:rsidRDefault="00D210A4" w:rsidP="007A073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- консолидация сил молодых педагогов для решения профессиональных и социальных проблем;</w:t>
      </w:r>
    </w:p>
    <w:p w:rsidR="00D210A4" w:rsidRPr="007A0731" w:rsidRDefault="00D210A4" w:rsidP="007A073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- создание системы профессионального роста молодых педагогов</w:t>
      </w:r>
      <w:r w:rsidR="006C4750" w:rsidRPr="007A0731">
        <w:rPr>
          <w:rFonts w:ascii="Times New Roman" w:hAnsi="Times New Roman" w:cs="Times New Roman"/>
          <w:sz w:val="28"/>
          <w:szCs w:val="28"/>
        </w:rPr>
        <w:t>;</w:t>
      </w:r>
    </w:p>
    <w:p w:rsidR="00D210A4" w:rsidRPr="007A0731" w:rsidRDefault="00D210A4" w:rsidP="007A073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- активизация научно-методической и общественной работы молодых педагогов через систему специально разработанных мероприятий</w:t>
      </w:r>
      <w:r w:rsidR="006C4750" w:rsidRPr="007A0731">
        <w:rPr>
          <w:rFonts w:ascii="Times New Roman" w:hAnsi="Times New Roman" w:cs="Times New Roman"/>
          <w:sz w:val="28"/>
          <w:szCs w:val="28"/>
        </w:rPr>
        <w:t>;</w:t>
      </w:r>
    </w:p>
    <w:p w:rsidR="006C4750" w:rsidRPr="007A0731" w:rsidRDefault="006C4750" w:rsidP="007A073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- сохранение и укрепление традиций региональной системы образования</w:t>
      </w:r>
    </w:p>
    <w:p w:rsidR="006C4750" w:rsidRPr="007A0731" w:rsidRDefault="006C4750" w:rsidP="007A0731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- обеспечение международных, межрегиональных, межведомственных и корпоративных связей по вопросам профессионального становления и социальной защиты педагогов;</w:t>
      </w:r>
    </w:p>
    <w:p w:rsidR="006C4750" w:rsidRPr="007A0731" w:rsidRDefault="006C4750" w:rsidP="007A0731">
      <w:pPr>
        <w:pStyle w:val="a3"/>
        <w:tabs>
          <w:tab w:val="left" w:pos="368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- создание кадрового резерва путем привлечения и закрепления педагогических работников в образовательных учреждениях Кировской области.</w:t>
      </w:r>
    </w:p>
    <w:p w:rsidR="007A0731" w:rsidRPr="007A0731" w:rsidRDefault="007A0731" w:rsidP="007A0731">
      <w:pPr>
        <w:pStyle w:val="a3"/>
        <w:tabs>
          <w:tab w:val="left" w:pos="368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C4750" w:rsidRPr="007A0731" w:rsidRDefault="006C4750" w:rsidP="007A0731">
      <w:pPr>
        <w:tabs>
          <w:tab w:val="left" w:pos="368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3. Функции Ассоциации</w:t>
      </w:r>
    </w:p>
    <w:p w:rsidR="006C4750" w:rsidRPr="007A0731" w:rsidRDefault="006C4750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3.1. Осуществление в полном объеме полномочий, предусмотренных законодательством </w:t>
      </w:r>
      <w:r w:rsidR="00431A4E" w:rsidRPr="007A0731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7A0731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31A4E" w:rsidRPr="007A0731">
        <w:rPr>
          <w:rFonts w:ascii="Times New Roman" w:hAnsi="Times New Roman" w:cs="Times New Roman"/>
          <w:sz w:val="28"/>
          <w:szCs w:val="28"/>
        </w:rPr>
        <w:t xml:space="preserve"> об общественных объединениях;</w:t>
      </w:r>
    </w:p>
    <w:p w:rsidR="00431A4E" w:rsidRPr="007A0731" w:rsidRDefault="00431A4E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3.2. Подготовка предложений для внесения в законодательные и нормативные акты по вопросам профессионального и социального статуса молодых педагогов и руководителей;</w:t>
      </w:r>
    </w:p>
    <w:p w:rsidR="00431A4E" w:rsidRPr="007A0731" w:rsidRDefault="00431A4E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3.3. Разработка и реализация системы мероприятий для активизации творческой деятельности молодых педагогов и защиты их профессиональных и социальных интересов;</w:t>
      </w:r>
    </w:p>
    <w:p w:rsidR="00431A4E" w:rsidRPr="007A0731" w:rsidRDefault="00431A4E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lastRenderedPageBreak/>
        <w:t>3.4. Создание и обеспечение функционирования виртуального сообщества молодых педагогов Кировской области с целью реализации задач Ассоциации;</w:t>
      </w:r>
    </w:p>
    <w:p w:rsidR="00431A4E" w:rsidRPr="007A0731" w:rsidRDefault="00431A4E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3.5. Организация и проведение слетов, конференций, семинаров, круглых столов, конкурсов и смотров педагогического мастерства;</w:t>
      </w:r>
    </w:p>
    <w:p w:rsidR="00431A4E" w:rsidRPr="007A0731" w:rsidRDefault="00431A4E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3.6. Стимулирование участия молодых педагогов в исследовательских проектах, научных грантах, научно-практических конференциях, семинарах, конкурсах;</w:t>
      </w:r>
    </w:p>
    <w:p w:rsidR="00431A4E" w:rsidRPr="007A0731" w:rsidRDefault="00431A4E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3.7. Защита интересов молодых педагогов в рамках взаимодействия с администрацией образовательных учреждений, территориальными органами управления образованием;</w:t>
      </w:r>
    </w:p>
    <w:p w:rsidR="00431A4E" w:rsidRPr="007A0731" w:rsidRDefault="00431A4E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3.8. Оказание консультационной и организационной помощи в профессиональном становлении молодых педагогов и их научно-методической деятельности;</w:t>
      </w:r>
    </w:p>
    <w:p w:rsidR="00431A4E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3.9. Обмен и распространение информации на региональном уровне о положительном опыте работы, программ и проектов молодых педагогов.</w:t>
      </w:r>
    </w:p>
    <w:p w:rsidR="007A0731" w:rsidRPr="007A0731" w:rsidRDefault="007A0731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7F2" w:rsidRPr="007A0731" w:rsidRDefault="00E0590B" w:rsidP="007A0731">
      <w:pPr>
        <w:tabs>
          <w:tab w:val="left" w:pos="368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2D77F2" w:rsidRPr="007A0731">
        <w:rPr>
          <w:rFonts w:ascii="Times New Roman" w:hAnsi="Times New Roman" w:cs="Times New Roman"/>
          <w:sz w:val="28"/>
          <w:szCs w:val="28"/>
        </w:rPr>
        <w:t>остав, структура и организация работы Ассоциации</w:t>
      </w:r>
    </w:p>
    <w:p w:rsidR="002D77F2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4.1. Ассоциация формируется из молодых педагогов со стажем работы в отрасли до 3-х лет</w:t>
      </w:r>
      <w:r w:rsidR="00CB21EB" w:rsidRPr="007A0731">
        <w:rPr>
          <w:rFonts w:ascii="Times New Roman" w:hAnsi="Times New Roman" w:cs="Times New Roman"/>
          <w:sz w:val="28"/>
          <w:szCs w:val="28"/>
        </w:rPr>
        <w:t xml:space="preserve">, </w:t>
      </w:r>
      <w:r w:rsidRPr="007A0731">
        <w:rPr>
          <w:rFonts w:ascii="Times New Roman" w:hAnsi="Times New Roman" w:cs="Times New Roman"/>
          <w:sz w:val="28"/>
          <w:szCs w:val="28"/>
        </w:rPr>
        <w:t>возраст которых не превышает 35 лет.</w:t>
      </w:r>
    </w:p>
    <w:p w:rsidR="002D77F2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4.2. Прием в Ассоциацию осуществляется на добровольно-заявительной основе в </w:t>
      </w:r>
      <w:r w:rsidR="00E0590B">
        <w:rPr>
          <w:rFonts w:ascii="Times New Roman" w:hAnsi="Times New Roman" w:cs="Times New Roman"/>
          <w:sz w:val="28"/>
          <w:szCs w:val="28"/>
        </w:rPr>
        <w:t xml:space="preserve">произвольной </w:t>
      </w:r>
      <w:r w:rsidRPr="007A0731">
        <w:rPr>
          <w:rFonts w:ascii="Times New Roman" w:hAnsi="Times New Roman" w:cs="Times New Roman"/>
          <w:sz w:val="28"/>
          <w:szCs w:val="28"/>
        </w:rPr>
        <w:t>письмен</w:t>
      </w:r>
      <w:r w:rsidR="00E0590B">
        <w:rPr>
          <w:rFonts w:ascii="Times New Roman" w:hAnsi="Times New Roman" w:cs="Times New Roman"/>
          <w:sz w:val="28"/>
          <w:szCs w:val="28"/>
        </w:rPr>
        <w:t>ной форме</w:t>
      </w:r>
      <w:r w:rsidRPr="007A0731">
        <w:rPr>
          <w:rFonts w:ascii="Times New Roman" w:hAnsi="Times New Roman" w:cs="Times New Roman"/>
          <w:sz w:val="28"/>
          <w:szCs w:val="28"/>
        </w:rPr>
        <w:t>.</w:t>
      </w:r>
    </w:p>
    <w:p w:rsidR="002D77F2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4.3. При Ассоциации могут быть созданы </w:t>
      </w:r>
      <w:r w:rsidR="00CB21EB" w:rsidRPr="007A0731">
        <w:rPr>
          <w:rFonts w:ascii="Times New Roman" w:hAnsi="Times New Roman" w:cs="Times New Roman"/>
          <w:sz w:val="28"/>
          <w:szCs w:val="28"/>
        </w:rPr>
        <w:t>окружные и муниципаль</w:t>
      </w:r>
      <w:r w:rsidRPr="007A0731">
        <w:rPr>
          <w:rFonts w:ascii="Times New Roman" w:hAnsi="Times New Roman" w:cs="Times New Roman"/>
          <w:sz w:val="28"/>
          <w:szCs w:val="28"/>
        </w:rPr>
        <w:t>ные структурные подразделения.</w:t>
      </w:r>
    </w:p>
    <w:p w:rsidR="002D77F2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4.4. Планирование, организацию и координацию деятельности Ассоциац</w:t>
      </w:r>
      <w:proofErr w:type="gramStart"/>
      <w:r w:rsidRPr="007A073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A0731">
        <w:rPr>
          <w:rFonts w:ascii="Times New Roman" w:hAnsi="Times New Roman" w:cs="Times New Roman"/>
          <w:sz w:val="28"/>
          <w:szCs w:val="28"/>
        </w:rPr>
        <w:t xml:space="preserve"> структурных подразделений осуществляет Координационный Совет Ассоциации (далее – Совет).</w:t>
      </w:r>
    </w:p>
    <w:p w:rsidR="002D77F2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4.5. Ассоциация осуществляет свою деятельность в соответствии с планом работ</w:t>
      </w:r>
      <w:r w:rsidR="00CB21EB" w:rsidRPr="007A0731">
        <w:rPr>
          <w:rFonts w:ascii="Times New Roman" w:hAnsi="Times New Roman" w:cs="Times New Roman"/>
          <w:sz w:val="28"/>
          <w:szCs w:val="28"/>
        </w:rPr>
        <w:t>ы, который утверждается на</w:t>
      </w:r>
      <w:r w:rsidRPr="007A0731">
        <w:rPr>
          <w:rFonts w:ascii="Times New Roman" w:hAnsi="Times New Roman" w:cs="Times New Roman"/>
          <w:sz w:val="28"/>
          <w:szCs w:val="28"/>
        </w:rPr>
        <w:t xml:space="preserve"> заседании Совета.</w:t>
      </w:r>
      <w:r w:rsidR="00CB21EB" w:rsidRPr="007A0731">
        <w:rPr>
          <w:rFonts w:ascii="Times New Roman" w:hAnsi="Times New Roman" w:cs="Times New Roman"/>
          <w:sz w:val="28"/>
          <w:szCs w:val="28"/>
        </w:rPr>
        <w:t xml:space="preserve"> Все заседания Совета протоколируются.</w:t>
      </w:r>
    </w:p>
    <w:p w:rsidR="002D77F2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4.6. В Совет делегируются представители территориальных структурных подразделений Ассоциации, представляющие интересы педагогов данной территории.</w:t>
      </w:r>
    </w:p>
    <w:p w:rsidR="002D77F2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4.7. Состав Совета утверждается на общем собрании Ассоциации.</w:t>
      </w:r>
    </w:p>
    <w:p w:rsidR="002D77F2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4.8. Численный состав Совета составляет не более 15 человек.</w:t>
      </w:r>
    </w:p>
    <w:p w:rsidR="002D77F2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4.9. Совет Ассоциации имеет право обращаться за содействием реализации его функций в департамент образования Кировской области, </w:t>
      </w:r>
      <w:r w:rsidR="00CB21EB" w:rsidRPr="007A0731">
        <w:rPr>
          <w:rFonts w:ascii="Times New Roman" w:hAnsi="Times New Roman" w:cs="Times New Roman"/>
          <w:sz w:val="28"/>
          <w:szCs w:val="28"/>
        </w:rPr>
        <w:t xml:space="preserve">Институт развития образования Кировской области, </w:t>
      </w:r>
      <w:r w:rsidRPr="007A0731">
        <w:rPr>
          <w:rFonts w:ascii="Times New Roman" w:hAnsi="Times New Roman" w:cs="Times New Roman"/>
          <w:sz w:val="28"/>
          <w:szCs w:val="28"/>
        </w:rPr>
        <w:t>другие органы исполнительной и государственной власти Кировской области; Совет ректоров высших учебных заведений Кировской области.</w:t>
      </w:r>
    </w:p>
    <w:p w:rsidR="002D77F2" w:rsidRPr="007A0731" w:rsidRDefault="002D77F2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4.10. </w:t>
      </w:r>
      <w:r w:rsidR="00894F93" w:rsidRPr="007A0731">
        <w:rPr>
          <w:rFonts w:ascii="Times New Roman" w:hAnsi="Times New Roman" w:cs="Times New Roman"/>
          <w:sz w:val="28"/>
          <w:szCs w:val="28"/>
        </w:rPr>
        <w:t>Совет представляет на общее собрание членов Ассоциации отчет о работе за год.</w:t>
      </w:r>
    </w:p>
    <w:p w:rsidR="00894F93" w:rsidRPr="007A0731" w:rsidRDefault="00894F93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4.11. Общее собрание членов Ассоциации проводится не реже одного раза в год и считается состоявшимся, если в его работе принимало участие не менее 50% членов Ассоциации.</w:t>
      </w:r>
    </w:p>
    <w:p w:rsidR="00894F93" w:rsidRPr="007A0731" w:rsidRDefault="00894F93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4.12. Деятельность Совета Ассоциации организуется его председателем.</w:t>
      </w:r>
    </w:p>
    <w:p w:rsidR="00894F93" w:rsidRPr="007A0731" w:rsidRDefault="00894F93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lastRenderedPageBreak/>
        <w:t xml:space="preserve">4.13. Председатель </w:t>
      </w:r>
      <w:r w:rsidR="007A0731" w:rsidRPr="007A0731">
        <w:rPr>
          <w:rFonts w:ascii="Times New Roman" w:hAnsi="Times New Roman" w:cs="Times New Roman"/>
          <w:sz w:val="28"/>
          <w:szCs w:val="28"/>
        </w:rPr>
        <w:t>и секретарь Совета избираю</w:t>
      </w:r>
      <w:r w:rsidRPr="007A0731">
        <w:rPr>
          <w:rFonts w:ascii="Times New Roman" w:hAnsi="Times New Roman" w:cs="Times New Roman"/>
          <w:sz w:val="28"/>
          <w:szCs w:val="28"/>
        </w:rPr>
        <w:t xml:space="preserve">тся из состава Совета простым </w:t>
      </w:r>
      <w:r w:rsidR="007A0731" w:rsidRPr="007A0731">
        <w:rPr>
          <w:rFonts w:ascii="Times New Roman" w:hAnsi="Times New Roman" w:cs="Times New Roman"/>
          <w:sz w:val="28"/>
          <w:szCs w:val="28"/>
        </w:rPr>
        <w:t>большинством голосов и утверждаю</w:t>
      </w:r>
      <w:r w:rsidRPr="007A0731">
        <w:rPr>
          <w:rFonts w:ascii="Times New Roman" w:hAnsi="Times New Roman" w:cs="Times New Roman"/>
          <w:sz w:val="28"/>
          <w:szCs w:val="28"/>
        </w:rPr>
        <w:t>тся общим собранием Ассоциации.</w:t>
      </w:r>
    </w:p>
    <w:p w:rsidR="00894F93" w:rsidRPr="007A0731" w:rsidRDefault="00894F93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4.14. Председатель </w:t>
      </w:r>
      <w:r w:rsidR="007A0731" w:rsidRPr="007A0731">
        <w:rPr>
          <w:rFonts w:ascii="Times New Roman" w:hAnsi="Times New Roman" w:cs="Times New Roman"/>
          <w:sz w:val="28"/>
          <w:szCs w:val="28"/>
        </w:rPr>
        <w:t>и секретарь избираю</w:t>
      </w:r>
      <w:r w:rsidRPr="007A0731">
        <w:rPr>
          <w:rFonts w:ascii="Times New Roman" w:hAnsi="Times New Roman" w:cs="Times New Roman"/>
          <w:sz w:val="28"/>
          <w:szCs w:val="28"/>
        </w:rPr>
        <w:t>тся на 1 год с правом дальнейшего переизбрания.</w:t>
      </w:r>
    </w:p>
    <w:p w:rsidR="00894F93" w:rsidRPr="007A0731" w:rsidRDefault="00894F93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4.15. При избрании кандидат в председатели должен представить проект программы работы Ассоциации на 1 год.</w:t>
      </w:r>
    </w:p>
    <w:p w:rsidR="00894F93" w:rsidRPr="007A0731" w:rsidRDefault="00894F93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4.16. Председатель Совета имеет право делегироваться в состав других общественных объединений в системе образования Кировской области и Российской Федерации.</w:t>
      </w:r>
    </w:p>
    <w:p w:rsidR="007A0731" w:rsidRPr="007A0731" w:rsidRDefault="007A0731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F93" w:rsidRPr="007A0731" w:rsidRDefault="00894F93" w:rsidP="007A0731">
      <w:pPr>
        <w:tabs>
          <w:tab w:val="left" w:pos="368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5. Члены Ассоциации имеют право:</w:t>
      </w:r>
    </w:p>
    <w:p w:rsidR="00894F93" w:rsidRPr="007A0731" w:rsidRDefault="00894F93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5.1. Избирать и быть избранным в Совет Ассоциации;</w:t>
      </w:r>
    </w:p>
    <w:p w:rsidR="00894F93" w:rsidRPr="007A0731" w:rsidRDefault="00894F93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5.2. Получать консультации у членов и руководителей Ассоциации;</w:t>
      </w:r>
    </w:p>
    <w:p w:rsidR="00894F93" w:rsidRPr="007A0731" w:rsidRDefault="00894F93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A0731">
        <w:rPr>
          <w:rFonts w:ascii="Times New Roman" w:hAnsi="Times New Roman" w:cs="Times New Roman"/>
          <w:sz w:val="28"/>
          <w:szCs w:val="28"/>
        </w:rPr>
        <w:t>Участвовать в конференциях, семинарах, конкурсах, экспериментальной работе, мониторингах, публикациях, обмене опытом, общественной экспертизе, творческой взаимопомощи и пропаганде совместных разработок;</w:t>
      </w:r>
      <w:proofErr w:type="gramEnd"/>
    </w:p>
    <w:p w:rsidR="00894F93" w:rsidRPr="007A0731" w:rsidRDefault="0054074B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5.4. Получать отзывы и рецензии у членов и руководителей Ассоциации;</w:t>
      </w:r>
    </w:p>
    <w:p w:rsidR="0054074B" w:rsidRPr="007A0731" w:rsidRDefault="0054074B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5.5. Вносить предложения по совершенствованию деятельности Ассоциации;</w:t>
      </w:r>
    </w:p>
    <w:p w:rsidR="0054074B" w:rsidRPr="007A0731" w:rsidRDefault="0054074B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5.6. Добровольно выйти из состава Ассоциации.</w:t>
      </w:r>
    </w:p>
    <w:p w:rsidR="007A0731" w:rsidRPr="007A0731" w:rsidRDefault="007A0731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74B" w:rsidRPr="007A0731" w:rsidRDefault="0054074B" w:rsidP="007A0731">
      <w:pPr>
        <w:tabs>
          <w:tab w:val="left" w:pos="368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6. Обязанности членов Ассоциации</w:t>
      </w:r>
    </w:p>
    <w:p w:rsidR="0054074B" w:rsidRPr="007A0731" w:rsidRDefault="0054074B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6.1. Соблюдать настоящее положение;</w:t>
      </w:r>
    </w:p>
    <w:p w:rsidR="0054074B" w:rsidRPr="007A0731" w:rsidRDefault="0054074B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6.2. Осуществлять пропаганду деятельности Ассоциации среди работников образования.</w:t>
      </w:r>
    </w:p>
    <w:p w:rsidR="007A0731" w:rsidRPr="007A0731" w:rsidRDefault="007A0731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74B" w:rsidRPr="007A0731" w:rsidRDefault="0054074B" w:rsidP="007A0731">
      <w:pPr>
        <w:tabs>
          <w:tab w:val="left" w:pos="368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7. Реорганизация и ликвидация Ассоциации</w:t>
      </w:r>
    </w:p>
    <w:p w:rsidR="0054074B" w:rsidRPr="007A0731" w:rsidRDefault="0054074B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7.1. Реорганизация или ликвидация Ассоциации осуществляется по решению общего собрания членов Ассоциации.</w:t>
      </w:r>
    </w:p>
    <w:p w:rsidR="00705CCF" w:rsidRPr="007A0731" w:rsidRDefault="0054074B" w:rsidP="007A0731">
      <w:pPr>
        <w:tabs>
          <w:tab w:val="left" w:pos="368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7.2. Ассоциация прекращает свою деятельность на основании решения, утвержденного не менее</w:t>
      </w:r>
      <w:proofErr w:type="gramStart"/>
      <w:r w:rsidRPr="007A07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0731">
        <w:rPr>
          <w:rFonts w:ascii="Times New Roman" w:hAnsi="Times New Roman" w:cs="Times New Roman"/>
          <w:sz w:val="28"/>
          <w:szCs w:val="28"/>
        </w:rPr>
        <w:t xml:space="preserve"> чем 2/3 голосов общего собрания членов Ассоциации.</w:t>
      </w:r>
    </w:p>
    <w:p w:rsidR="00705CCF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5CCF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5CCF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5CCF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5CCF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Председа</w:t>
      </w:r>
      <w:r w:rsidR="004D27CB" w:rsidRPr="007A0731">
        <w:rPr>
          <w:rFonts w:ascii="Times New Roman" w:hAnsi="Times New Roman" w:cs="Times New Roman"/>
          <w:sz w:val="28"/>
          <w:szCs w:val="28"/>
        </w:rPr>
        <w:t>тель регионального отделения</w:t>
      </w:r>
      <w:r w:rsidR="004D27CB" w:rsidRPr="007A0731">
        <w:rPr>
          <w:rFonts w:ascii="Times New Roman" w:hAnsi="Times New Roman" w:cs="Times New Roman"/>
          <w:sz w:val="28"/>
          <w:szCs w:val="28"/>
        </w:rPr>
        <w:tab/>
      </w:r>
      <w:r w:rsidR="004D27CB" w:rsidRPr="007A0731">
        <w:rPr>
          <w:rFonts w:ascii="Times New Roman" w:hAnsi="Times New Roman" w:cs="Times New Roman"/>
          <w:sz w:val="28"/>
          <w:szCs w:val="28"/>
        </w:rPr>
        <w:tab/>
      </w:r>
      <w:r w:rsidRPr="007A0731">
        <w:rPr>
          <w:rFonts w:ascii="Times New Roman" w:hAnsi="Times New Roman" w:cs="Times New Roman"/>
          <w:sz w:val="28"/>
          <w:szCs w:val="28"/>
        </w:rPr>
        <w:tab/>
      </w:r>
      <w:r w:rsidRPr="007A0731">
        <w:rPr>
          <w:rFonts w:ascii="Times New Roman" w:hAnsi="Times New Roman" w:cs="Times New Roman"/>
          <w:sz w:val="28"/>
          <w:szCs w:val="28"/>
        </w:rPr>
        <w:tab/>
      </w:r>
    </w:p>
    <w:p w:rsidR="00705CCF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Всероссийског</w:t>
      </w:r>
      <w:r w:rsidR="00E0590B">
        <w:rPr>
          <w:rFonts w:ascii="Times New Roman" w:hAnsi="Times New Roman" w:cs="Times New Roman"/>
          <w:sz w:val="28"/>
          <w:szCs w:val="28"/>
        </w:rPr>
        <w:t>о педагогического собрания,</w:t>
      </w:r>
      <w:r w:rsidR="00E0590B">
        <w:rPr>
          <w:rFonts w:ascii="Times New Roman" w:hAnsi="Times New Roman" w:cs="Times New Roman"/>
          <w:sz w:val="28"/>
          <w:szCs w:val="28"/>
        </w:rPr>
        <w:tab/>
      </w:r>
      <w:r w:rsidR="00E0590B">
        <w:rPr>
          <w:rFonts w:ascii="Times New Roman" w:hAnsi="Times New Roman" w:cs="Times New Roman"/>
          <w:sz w:val="28"/>
          <w:szCs w:val="28"/>
        </w:rPr>
        <w:tab/>
      </w:r>
      <w:r w:rsidR="00E0590B">
        <w:rPr>
          <w:rFonts w:ascii="Times New Roman" w:hAnsi="Times New Roman" w:cs="Times New Roman"/>
          <w:sz w:val="28"/>
          <w:szCs w:val="28"/>
        </w:rPr>
        <w:tab/>
      </w:r>
      <w:r w:rsidRPr="007A0731">
        <w:rPr>
          <w:rFonts w:ascii="Times New Roman" w:hAnsi="Times New Roman" w:cs="Times New Roman"/>
          <w:sz w:val="28"/>
          <w:szCs w:val="28"/>
        </w:rPr>
        <w:t>А.А. Галицких</w:t>
      </w:r>
    </w:p>
    <w:p w:rsidR="0054074B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Заместитель Губернатора Кировской области</w:t>
      </w:r>
      <w:r w:rsidR="0054074B" w:rsidRPr="007A0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CF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5CCF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 xml:space="preserve">Секретарь регионального </w:t>
      </w:r>
      <w:r w:rsidR="003B4148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2D77F2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Всероссийского педагогического собрания,</w:t>
      </w:r>
      <w:r w:rsidR="00E0590B">
        <w:rPr>
          <w:rFonts w:ascii="Times New Roman" w:hAnsi="Times New Roman" w:cs="Times New Roman"/>
          <w:sz w:val="28"/>
          <w:szCs w:val="28"/>
        </w:rPr>
        <w:tab/>
      </w:r>
      <w:r w:rsidR="00E0590B">
        <w:rPr>
          <w:rFonts w:ascii="Times New Roman" w:hAnsi="Times New Roman" w:cs="Times New Roman"/>
          <w:sz w:val="28"/>
          <w:szCs w:val="28"/>
        </w:rPr>
        <w:tab/>
      </w:r>
      <w:r w:rsidR="00E0590B">
        <w:rPr>
          <w:rFonts w:ascii="Times New Roman" w:hAnsi="Times New Roman" w:cs="Times New Roman"/>
          <w:sz w:val="28"/>
          <w:szCs w:val="28"/>
        </w:rPr>
        <w:tab/>
      </w:r>
      <w:r w:rsidRPr="007A073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7A0731">
        <w:rPr>
          <w:rFonts w:ascii="Times New Roman" w:hAnsi="Times New Roman" w:cs="Times New Roman"/>
          <w:sz w:val="28"/>
          <w:szCs w:val="28"/>
        </w:rPr>
        <w:t>Белорыбкина</w:t>
      </w:r>
      <w:proofErr w:type="spellEnd"/>
    </w:p>
    <w:p w:rsidR="003B4148" w:rsidRDefault="003B4148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кафедрой педагогики, </w:t>
      </w:r>
      <w:r w:rsidR="00705CCF" w:rsidRPr="007A0731">
        <w:rPr>
          <w:rFonts w:ascii="Times New Roman" w:hAnsi="Times New Roman" w:cs="Times New Roman"/>
          <w:sz w:val="28"/>
          <w:szCs w:val="28"/>
        </w:rPr>
        <w:t>психологии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CF" w:rsidRPr="007A0731" w:rsidRDefault="003B4148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управления образовательными системами</w:t>
      </w:r>
    </w:p>
    <w:p w:rsidR="00705CCF" w:rsidRPr="007A0731" w:rsidRDefault="00705CCF" w:rsidP="007A0731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0731">
        <w:rPr>
          <w:rFonts w:ascii="Times New Roman" w:hAnsi="Times New Roman" w:cs="Times New Roman"/>
          <w:sz w:val="28"/>
          <w:szCs w:val="28"/>
        </w:rPr>
        <w:t>ИРО Кировской области</w:t>
      </w:r>
    </w:p>
    <w:sectPr w:rsidR="00705CCF" w:rsidRPr="007A0731" w:rsidSect="00E059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2C8"/>
    <w:multiLevelType w:val="multilevel"/>
    <w:tmpl w:val="F470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0A4"/>
    <w:rsid w:val="001F7F04"/>
    <w:rsid w:val="002D77F2"/>
    <w:rsid w:val="003B4148"/>
    <w:rsid w:val="00431A4E"/>
    <w:rsid w:val="004D27CB"/>
    <w:rsid w:val="0054074B"/>
    <w:rsid w:val="005B67B1"/>
    <w:rsid w:val="00632DB6"/>
    <w:rsid w:val="006C4750"/>
    <w:rsid w:val="00705CCF"/>
    <w:rsid w:val="007A0731"/>
    <w:rsid w:val="008135AB"/>
    <w:rsid w:val="00872C45"/>
    <w:rsid w:val="00894F93"/>
    <w:rsid w:val="00980F7D"/>
    <w:rsid w:val="00C00F7A"/>
    <w:rsid w:val="00CB21EB"/>
    <w:rsid w:val="00D210A4"/>
    <w:rsid w:val="00DF0B56"/>
    <w:rsid w:val="00E0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UncleMichael</dc:creator>
  <cp:keywords/>
  <dc:description/>
  <cp:lastModifiedBy>Куклина</cp:lastModifiedBy>
  <cp:revision>11</cp:revision>
  <dcterms:created xsi:type="dcterms:W3CDTF">2012-06-27T05:17:00Z</dcterms:created>
  <dcterms:modified xsi:type="dcterms:W3CDTF">2013-04-08T11:58:00Z</dcterms:modified>
</cp:coreProperties>
</file>